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48" w:rsidRDefault="00717A48" w:rsidP="007A4053">
      <w:pPr>
        <w:rPr>
          <w:rFonts w:hint="eastAsia"/>
        </w:rPr>
      </w:pPr>
      <w:r>
        <w:rPr>
          <w:rFonts w:hint="eastAsia"/>
        </w:rPr>
        <w:t>平成</w:t>
      </w:r>
      <w:r>
        <w:rPr>
          <w:rFonts w:hint="eastAsia"/>
        </w:rPr>
        <w:t>30</w:t>
      </w:r>
      <w:r>
        <w:rPr>
          <w:rFonts w:hint="eastAsia"/>
        </w:rPr>
        <w:t>年度の保険料率については、以下のとおり決定いたしました。</w:t>
      </w:r>
    </w:p>
    <w:p w:rsidR="00717A48" w:rsidRDefault="00717A48" w:rsidP="007A4053">
      <w:pPr>
        <w:rPr>
          <w:rFonts w:hint="eastAsia"/>
        </w:rPr>
      </w:pPr>
      <w:bookmarkStart w:id="0" w:name="_GoBack"/>
      <w:bookmarkEnd w:id="0"/>
    </w:p>
    <w:p w:rsidR="007A4053" w:rsidRDefault="007A4053" w:rsidP="007A4053">
      <w:r>
        <w:rPr>
          <w:rFonts w:hint="eastAsia"/>
        </w:rPr>
        <w:t>1.</w:t>
      </w:r>
      <w:r>
        <w:rPr>
          <w:rFonts w:hint="eastAsia"/>
        </w:rPr>
        <w:t>健康保険料率は現行の</w:t>
      </w:r>
      <w:r>
        <w:rPr>
          <w:rFonts w:hint="eastAsia"/>
        </w:rPr>
        <w:t>10.19</w:t>
      </w:r>
      <w:r>
        <w:rPr>
          <w:rFonts w:hint="eastAsia"/>
        </w:rPr>
        <w:t>％から</w:t>
      </w:r>
      <w:r>
        <w:rPr>
          <w:rFonts w:hint="eastAsia"/>
        </w:rPr>
        <w:t>0.04</w:t>
      </w:r>
      <w:r>
        <w:rPr>
          <w:rFonts w:hint="eastAsia"/>
        </w:rPr>
        <w:t>ポイント引き上げとなり、</w:t>
      </w:r>
      <w:r>
        <w:rPr>
          <w:rFonts w:hint="eastAsia"/>
        </w:rPr>
        <w:t>10.23</w:t>
      </w:r>
      <w:r>
        <w:rPr>
          <w:rFonts w:hint="eastAsia"/>
        </w:rPr>
        <w:t>％となります。</w:t>
      </w:r>
    </w:p>
    <w:p w:rsidR="007A4053" w:rsidRDefault="007A4053" w:rsidP="007A4053">
      <w:r>
        <w:rPr>
          <w:rFonts w:hint="eastAsia"/>
        </w:rPr>
        <w:t>2.</w:t>
      </w:r>
      <w:r>
        <w:rPr>
          <w:rFonts w:hint="eastAsia"/>
        </w:rPr>
        <w:t>介護保険料率は現行の</w:t>
      </w:r>
      <w:r>
        <w:rPr>
          <w:rFonts w:hint="eastAsia"/>
        </w:rPr>
        <w:t>1.65</w:t>
      </w:r>
      <w:r>
        <w:rPr>
          <w:rFonts w:hint="eastAsia"/>
        </w:rPr>
        <w:t>％から</w:t>
      </w:r>
      <w:r>
        <w:rPr>
          <w:rFonts w:hint="eastAsia"/>
        </w:rPr>
        <w:t>0.08</w:t>
      </w:r>
      <w:r>
        <w:rPr>
          <w:rFonts w:hint="eastAsia"/>
        </w:rPr>
        <w:t>ポイント引き下げとなり、</w:t>
      </w:r>
      <w:r>
        <w:rPr>
          <w:rFonts w:hint="eastAsia"/>
        </w:rPr>
        <w:t>1.57</w:t>
      </w:r>
      <w:r>
        <w:rPr>
          <w:rFonts w:hint="eastAsia"/>
        </w:rPr>
        <w:t>％となります。</w:t>
      </w:r>
    </w:p>
    <w:p w:rsidR="007A4053" w:rsidRDefault="007A4053" w:rsidP="007A4053">
      <w:r>
        <w:rPr>
          <w:rFonts w:hint="eastAsia"/>
        </w:rPr>
        <w:t>3.</w:t>
      </w:r>
      <w:r>
        <w:rPr>
          <w:rFonts w:hint="eastAsia"/>
        </w:rPr>
        <w:t>保険料率の改定時期は</w:t>
      </w:r>
      <w:r>
        <w:rPr>
          <w:rFonts w:hint="eastAsia"/>
        </w:rPr>
        <w:t>3</w:t>
      </w:r>
      <w:r>
        <w:rPr>
          <w:rFonts w:hint="eastAsia"/>
        </w:rPr>
        <w:t>月賦課分</w:t>
      </w:r>
      <w:r>
        <w:rPr>
          <w:rFonts w:hint="eastAsia"/>
        </w:rPr>
        <w:t>(4</w:t>
      </w:r>
      <w:r>
        <w:rPr>
          <w:rFonts w:hint="eastAsia"/>
        </w:rPr>
        <w:t>月納付分</w:t>
      </w:r>
      <w:r>
        <w:rPr>
          <w:rFonts w:hint="eastAsia"/>
        </w:rPr>
        <w:t>)</w:t>
      </w:r>
      <w:r>
        <w:rPr>
          <w:rFonts w:hint="eastAsia"/>
        </w:rPr>
        <w:t>からとなります。</w:t>
      </w:r>
    </w:p>
    <w:p w:rsidR="007A4053" w:rsidRDefault="007A4053" w:rsidP="007A4053"/>
    <w:p w:rsidR="001A2D96" w:rsidRDefault="001A2D96" w:rsidP="007A4053">
      <w:r>
        <w:rPr>
          <w:rFonts w:hint="eastAsia"/>
        </w:rPr>
        <w:t>健康保険料率は都道府県支部ごとに異なり、加入者の皆さまの医療費に基づいて算出されています。そのため、今回福岡支部の健康保険料率が引き上げになったのに対し、維持または引き下げとなった支部もございます。</w:t>
      </w:r>
    </w:p>
    <w:p w:rsidR="001A2D96" w:rsidRDefault="001A2D96" w:rsidP="007A4053"/>
    <w:p w:rsidR="007A4053" w:rsidRDefault="007A4053" w:rsidP="007A4053">
      <w:r>
        <w:rPr>
          <w:rFonts w:hint="eastAsia"/>
        </w:rPr>
        <w:t>今回福岡支部の保険料率が引き上げとなった要因として大きなものは、「激変緩和率」の上昇です。</w:t>
      </w:r>
    </w:p>
    <w:p w:rsidR="001A2D96" w:rsidRDefault="001A2D96" w:rsidP="007A4053"/>
    <w:p w:rsidR="00DC0971" w:rsidRDefault="007A4053" w:rsidP="007A4053">
      <w:r>
        <w:rPr>
          <w:rFonts w:hint="eastAsia"/>
        </w:rPr>
        <w:t>平成</w:t>
      </w:r>
      <w:r>
        <w:rPr>
          <w:rFonts w:hint="eastAsia"/>
        </w:rPr>
        <w:t>21</w:t>
      </w:r>
      <w:r>
        <w:rPr>
          <w:rFonts w:hint="eastAsia"/>
        </w:rPr>
        <w:t>年９月に都道府県単位保険料率が導入されましたが、急激な都道府県間の格差を緩和するための「激変緩和措置」が設けられています。福岡支部の保険料率は全国平均</w:t>
      </w:r>
      <w:r>
        <w:rPr>
          <w:rFonts w:hint="eastAsia"/>
        </w:rPr>
        <w:t>(</w:t>
      </w:r>
      <w:r>
        <w:rPr>
          <w:rFonts w:hint="eastAsia"/>
        </w:rPr>
        <w:t>平成</w:t>
      </w:r>
      <w:r>
        <w:rPr>
          <w:rFonts w:hint="eastAsia"/>
        </w:rPr>
        <w:t>24</w:t>
      </w:r>
      <w:r>
        <w:rPr>
          <w:rFonts w:hint="eastAsia"/>
        </w:rPr>
        <w:t>年度以降は</w:t>
      </w:r>
      <w:r>
        <w:rPr>
          <w:rFonts w:hint="eastAsia"/>
        </w:rPr>
        <w:t>10.00</w:t>
      </w:r>
      <w:r>
        <w:rPr>
          <w:rFonts w:hint="eastAsia"/>
        </w:rPr>
        <w:t>％</w:t>
      </w:r>
      <w:r>
        <w:rPr>
          <w:rFonts w:hint="eastAsia"/>
        </w:rPr>
        <w:t>)</w:t>
      </w:r>
      <w:r>
        <w:rPr>
          <w:rFonts w:hint="eastAsia"/>
        </w:rPr>
        <w:t>を超えているものの、激変緩和措置の効果により、本来必要な保険料率よりも低く抑えることができています。しかし、激変緩和率が平成</w:t>
      </w:r>
      <w:r>
        <w:rPr>
          <w:rFonts w:hint="eastAsia"/>
        </w:rPr>
        <w:t>29</w:t>
      </w:r>
      <w:r>
        <w:rPr>
          <w:rFonts w:hint="eastAsia"/>
        </w:rPr>
        <w:t>年度の</w:t>
      </w:r>
      <w:r>
        <w:rPr>
          <w:rFonts w:hint="eastAsia"/>
        </w:rPr>
        <w:t>5.8/10</w:t>
      </w:r>
      <w:r>
        <w:rPr>
          <w:rFonts w:hint="eastAsia"/>
        </w:rPr>
        <w:t>に対し、平成</w:t>
      </w:r>
      <w:r>
        <w:rPr>
          <w:rFonts w:hint="eastAsia"/>
        </w:rPr>
        <w:t>30</w:t>
      </w:r>
      <w:r>
        <w:rPr>
          <w:rFonts w:hint="eastAsia"/>
        </w:rPr>
        <w:t>年度は</w:t>
      </w:r>
      <w:r>
        <w:rPr>
          <w:rFonts w:hint="eastAsia"/>
        </w:rPr>
        <w:t>7.2/10</w:t>
      </w:r>
      <w:r>
        <w:rPr>
          <w:rFonts w:hint="eastAsia"/>
        </w:rPr>
        <w:t>と上昇し、本来必要な保険料率に近づいたことが今回の保険料率の引き上げとなった大きな要因です。</w:t>
      </w:r>
    </w:p>
    <w:p w:rsidR="001A2D96" w:rsidRDefault="001A2D96" w:rsidP="007A4053"/>
    <w:p w:rsidR="007A4053" w:rsidRDefault="007A4053" w:rsidP="007A4053">
      <w:r>
        <w:rPr>
          <w:rFonts w:hint="eastAsia"/>
        </w:rPr>
        <w:t>激変緩和措置は、現行の法令上、平成</w:t>
      </w:r>
      <w:r>
        <w:rPr>
          <w:rFonts w:hint="eastAsia"/>
        </w:rPr>
        <w:t>32</w:t>
      </w:r>
      <w:r>
        <w:rPr>
          <w:rFonts w:hint="eastAsia"/>
        </w:rPr>
        <w:t>年</w:t>
      </w:r>
      <w:r>
        <w:rPr>
          <w:rFonts w:hint="eastAsia"/>
        </w:rPr>
        <w:t>3</w:t>
      </w:r>
      <w:r>
        <w:rPr>
          <w:rFonts w:hint="eastAsia"/>
        </w:rPr>
        <w:t>月までに解消することとされているため、医療費の状況が改善しない限り福岡支部の保険料率は毎年上昇する可能性があります。当協会ではジェネリック医薬品の使用促進や健康診断・保健指導の受診率向上、健康経営の普及などに努めてまいりますので、引き続きご協力をお願いいたします。</w:t>
      </w:r>
    </w:p>
    <w:sectPr w:rsidR="007A40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65" w:rsidRDefault="002B5965" w:rsidP="00717A48">
      <w:r>
        <w:separator/>
      </w:r>
    </w:p>
  </w:endnote>
  <w:endnote w:type="continuationSeparator" w:id="0">
    <w:p w:rsidR="002B5965" w:rsidRDefault="002B5965" w:rsidP="0071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65" w:rsidRDefault="002B5965" w:rsidP="00717A48">
      <w:r>
        <w:separator/>
      </w:r>
    </w:p>
  </w:footnote>
  <w:footnote w:type="continuationSeparator" w:id="0">
    <w:p w:rsidR="002B5965" w:rsidRDefault="002B5965" w:rsidP="00717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3"/>
    <w:rsid w:val="001A2D96"/>
    <w:rsid w:val="002B5965"/>
    <w:rsid w:val="00717A48"/>
    <w:rsid w:val="007A4053"/>
    <w:rsid w:val="00DC0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48"/>
    <w:pPr>
      <w:tabs>
        <w:tab w:val="center" w:pos="4252"/>
        <w:tab w:val="right" w:pos="8504"/>
      </w:tabs>
      <w:snapToGrid w:val="0"/>
    </w:pPr>
  </w:style>
  <w:style w:type="character" w:customStyle="1" w:styleId="a4">
    <w:name w:val="ヘッダー (文字)"/>
    <w:basedOn w:val="a0"/>
    <w:link w:val="a3"/>
    <w:uiPriority w:val="99"/>
    <w:rsid w:val="00717A48"/>
  </w:style>
  <w:style w:type="paragraph" w:styleId="a5">
    <w:name w:val="footer"/>
    <w:basedOn w:val="a"/>
    <w:link w:val="a6"/>
    <w:uiPriority w:val="99"/>
    <w:unhideWhenUsed/>
    <w:rsid w:val="00717A48"/>
    <w:pPr>
      <w:tabs>
        <w:tab w:val="center" w:pos="4252"/>
        <w:tab w:val="right" w:pos="8504"/>
      </w:tabs>
      <w:snapToGrid w:val="0"/>
    </w:pPr>
  </w:style>
  <w:style w:type="character" w:customStyle="1" w:styleId="a6">
    <w:name w:val="フッター (文字)"/>
    <w:basedOn w:val="a0"/>
    <w:link w:val="a5"/>
    <w:uiPriority w:val="99"/>
    <w:rsid w:val="00717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48"/>
    <w:pPr>
      <w:tabs>
        <w:tab w:val="center" w:pos="4252"/>
        <w:tab w:val="right" w:pos="8504"/>
      </w:tabs>
      <w:snapToGrid w:val="0"/>
    </w:pPr>
  </w:style>
  <w:style w:type="character" w:customStyle="1" w:styleId="a4">
    <w:name w:val="ヘッダー (文字)"/>
    <w:basedOn w:val="a0"/>
    <w:link w:val="a3"/>
    <w:uiPriority w:val="99"/>
    <w:rsid w:val="00717A48"/>
  </w:style>
  <w:style w:type="paragraph" w:styleId="a5">
    <w:name w:val="footer"/>
    <w:basedOn w:val="a"/>
    <w:link w:val="a6"/>
    <w:uiPriority w:val="99"/>
    <w:unhideWhenUsed/>
    <w:rsid w:val="00717A48"/>
    <w:pPr>
      <w:tabs>
        <w:tab w:val="center" w:pos="4252"/>
        <w:tab w:val="right" w:pos="8504"/>
      </w:tabs>
      <w:snapToGrid w:val="0"/>
    </w:pPr>
  </w:style>
  <w:style w:type="character" w:customStyle="1" w:styleId="a6">
    <w:name w:val="フッター (文字)"/>
    <w:basedOn w:val="a0"/>
    <w:link w:val="a5"/>
    <w:uiPriority w:val="99"/>
    <w:rsid w:val="0071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冨重</dc:creator>
  <cp:lastModifiedBy>冨重</cp:lastModifiedBy>
  <cp:revision>2</cp:revision>
  <cp:lastPrinted>2018-03-08T05:25:00Z</cp:lastPrinted>
  <dcterms:created xsi:type="dcterms:W3CDTF">2018-03-08T05:17:00Z</dcterms:created>
  <dcterms:modified xsi:type="dcterms:W3CDTF">2018-03-08T06:10:00Z</dcterms:modified>
</cp:coreProperties>
</file>